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634" w:rsidRPr="004E3F9C" w:rsidRDefault="00827634" w:rsidP="004E3F9C">
      <w:pPr>
        <w:pStyle w:val="Geenafstand"/>
        <w:rPr>
          <w:sz w:val="28"/>
          <w:szCs w:val="28"/>
        </w:rPr>
      </w:pPr>
      <w:r w:rsidRPr="004E3F9C">
        <w:rPr>
          <w:sz w:val="28"/>
          <w:szCs w:val="28"/>
        </w:rPr>
        <w:t>TEK IT CONSULT S.R.L</w:t>
      </w:r>
    </w:p>
    <w:p w:rsidR="00827634" w:rsidRPr="004E3F9C" w:rsidRDefault="004E3F9C" w:rsidP="004E3F9C">
      <w:pPr>
        <w:pStyle w:val="Geenafstand"/>
        <w:rPr>
          <w:sz w:val="28"/>
          <w:szCs w:val="28"/>
        </w:rPr>
      </w:pPr>
      <w:proofErr w:type="spellStart"/>
      <w:r>
        <w:rPr>
          <w:sz w:val="28"/>
          <w:szCs w:val="28"/>
        </w:rPr>
        <w:t>Aghires</w:t>
      </w:r>
      <w:proofErr w:type="spellEnd"/>
      <w:r>
        <w:rPr>
          <w:sz w:val="28"/>
          <w:szCs w:val="28"/>
        </w:rPr>
        <w:t xml:space="preserve"> / Egeres 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Uz</w:t>
      </w:r>
      <w:r w:rsidR="00827634" w:rsidRPr="004E3F9C">
        <w:rPr>
          <w:sz w:val="28"/>
          <w:szCs w:val="28"/>
        </w:rPr>
        <w:t>inei</w:t>
      </w:r>
      <w:proofErr w:type="spellEnd"/>
      <w:r w:rsidR="00827634" w:rsidRPr="004E3F9C">
        <w:rPr>
          <w:sz w:val="28"/>
          <w:szCs w:val="28"/>
        </w:rPr>
        <w:t xml:space="preserve"> </w:t>
      </w:r>
      <w:proofErr w:type="spellStart"/>
      <w:r w:rsidR="00827634" w:rsidRPr="004E3F9C">
        <w:rPr>
          <w:sz w:val="28"/>
          <w:szCs w:val="28"/>
        </w:rPr>
        <w:t>nr</w:t>
      </w:r>
      <w:proofErr w:type="spellEnd"/>
      <w:r w:rsidR="00827634" w:rsidRPr="004E3F9C">
        <w:rPr>
          <w:sz w:val="28"/>
          <w:szCs w:val="28"/>
        </w:rPr>
        <w:t xml:space="preserve"> 326 </w:t>
      </w:r>
    </w:p>
    <w:p w:rsidR="00827634" w:rsidRPr="004E3F9C" w:rsidRDefault="00827634" w:rsidP="004E3F9C">
      <w:pPr>
        <w:pStyle w:val="Geenafstand"/>
        <w:rPr>
          <w:sz w:val="28"/>
          <w:szCs w:val="28"/>
        </w:rPr>
      </w:pPr>
      <w:r w:rsidRPr="004E3F9C">
        <w:rPr>
          <w:sz w:val="28"/>
          <w:szCs w:val="28"/>
        </w:rPr>
        <w:t xml:space="preserve">407005 </w:t>
      </w:r>
      <w:proofErr w:type="spellStart"/>
      <w:r w:rsidRPr="004E3F9C">
        <w:rPr>
          <w:sz w:val="28"/>
          <w:szCs w:val="28"/>
        </w:rPr>
        <w:t>Jud</w:t>
      </w:r>
      <w:proofErr w:type="spellEnd"/>
      <w:r w:rsidRPr="004E3F9C">
        <w:rPr>
          <w:sz w:val="28"/>
          <w:szCs w:val="28"/>
        </w:rPr>
        <w:t xml:space="preserve"> </w:t>
      </w:r>
      <w:proofErr w:type="spellStart"/>
      <w:r w:rsidRPr="004E3F9C">
        <w:rPr>
          <w:sz w:val="28"/>
          <w:szCs w:val="28"/>
        </w:rPr>
        <w:t>Cluj</w:t>
      </w:r>
      <w:proofErr w:type="spellEnd"/>
      <w:r w:rsidRPr="004E3F9C">
        <w:rPr>
          <w:sz w:val="28"/>
          <w:szCs w:val="28"/>
        </w:rPr>
        <w:t xml:space="preserve"> /  Kolozs Megye</w:t>
      </w:r>
    </w:p>
    <w:p w:rsidR="00827634" w:rsidRPr="004E3F9C" w:rsidRDefault="00827634" w:rsidP="004E3F9C">
      <w:pPr>
        <w:pStyle w:val="Geenafstand"/>
        <w:rPr>
          <w:sz w:val="28"/>
          <w:szCs w:val="28"/>
        </w:rPr>
      </w:pPr>
      <w:r w:rsidRPr="004E3F9C">
        <w:rPr>
          <w:sz w:val="28"/>
          <w:szCs w:val="28"/>
        </w:rPr>
        <w:t>Email:  tekit.consult@yahoo.com</w:t>
      </w:r>
    </w:p>
    <w:p w:rsidR="00827634" w:rsidRPr="004E3F9C" w:rsidRDefault="00827634" w:rsidP="00FC1C7B">
      <w:pPr>
        <w:rPr>
          <w:sz w:val="28"/>
          <w:szCs w:val="28"/>
        </w:rPr>
      </w:pPr>
    </w:p>
    <w:p w:rsidR="00827634" w:rsidRPr="004E3F9C" w:rsidRDefault="009F4E78" w:rsidP="00FC1C7B">
      <w:pPr>
        <w:rPr>
          <w:sz w:val="28"/>
          <w:szCs w:val="28"/>
        </w:rPr>
      </w:pPr>
      <w:r>
        <w:rPr>
          <w:sz w:val="28"/>
          <w:szCs w:val="28"/>
        </w:rPr>
        <w:t>Tisztelt Hölgyem / Uram!</w:t>
      </w:r>
    </w:p>
    <w:p w:rsidR="00FC1C7B" w:rsidRPr="004E3F9C" w:rsidRDefault="00FC1C7B" w:rsidP="00FC1C7B">
      <w:pPr>
        <w:rPr>
          <w:sz w:val="28"/>
          <w:szCs w:val="28"/>
        </w:rPr>
      </w:pPr>
      <w:r w:rsidRPr="004E3F9C">
        <w:rPr>
          <w:sz w:val="28"/>
          <w:szCs w:val="28"/>
        </w:rPr>
        <w:t>Tárgy: kétnyelvű termékleírás/termékcímke hiánya</w:t>
      </w:r>
    </w:p>
    <w:p w:rsidR="00FC1C7B" w:rsidRPr="004E3F9C" w:rsidRDefault="009F4E78" w:rsidP="00FC1C7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Tordaszentlászló</w:t>
      </w:r>
      <w:proofErr w:type="spellEnd"/>
      <w:r>
        <w:rPr>
          <w:sz w:val="28"/>
          <w:szCs w:val="28"/>
        </w:rPr>
        <w:t xml:space="preserve"> 2013.</w:t>
      </w:r>
      <w:r w:rsidR="00FC1C7B" w:rsidRPr="004E3F9C">
        <w:rPr>
          <w:sz w:val="28"/>
          <w:szCs w:val="28"/>
        </w:rPr>
        <w:t xml:space="preserve"> január </w:t>
      </w:r>
      <w:r>
        <w:rPr>
          <w:sz w:val="28"/>
          <w:szCs w:val="28"/>
        </w:rPr>
        <w:t>12</w:t>
      </w:r>
    </w:p>
    <w:p w:rsidR="00FC1C7B" w:rsidRPr="004E3F9C" w:rsidRDefault="00FC1C7B" w:rsidP="00827634">
      <w:pPr>
        <w:ind w:firstLine="708"/>
        <w:jc w:val="both"/>
        <w:rPr>
          <w:sz w:val="28"/>
          <w:szCs w:val="28"/>
        </w:rPr>
      </w:pPr>
      <w:r w:rsidRPr="004E3F9C">
        <w:rPr>
          <w:sz w:val="28"/>
          <w:szCs w:val="28"/>
        </w:rPr>
        <w:t xml:space="preserve">A mai </w:t>
      </w:r>
      <w:r w:rsidR="00827634" w:rsidRPr="004E3F9C">
        <w:rPr>
          <w:sz w:val="28"/>
          <w:szCs w:val="28"/>
        </w:rPr>
        <w:t xml:space="preserve">napon </w:t>
      </w:r>
      <w:r w:rsidRPr="004E3F9C">
        <w:rPr>
          <w:sz w:val="28"/>
          <w:szCs w:val="28"/>
        </w:rPr>
        <w:t>me</w:t>
      </w:r>
      <w:r w:rsidR="00827634" w:rsidRPr="004E3F9C">
        <w:rPr>
          <w:sz w:val="28"/>
          <w:szCs w:val="28"/>
        </w:rPr>
        <w:t>gvásároltam a</w:t>
      </w:r>
      <w:r w:rsidR="009F4E78">
        <w:rPr>
          <w:sz w:val="28"/>
          <w:szCs w:val="28"/>
        </w:rPr>
        <w:t xml:space="preserve"> V</w:t>
      </w:r>
      <w:r w:rsidR="00827634" w:rsidRPr="004E3F9C">
        <w:rPr>
          <w:sz w:val="28"/>
          <w:szCs w:val="28"/>
        </w:rPr>
        <w:t xml:space="preserve">ajkrém </w:t>
      </w:r>
      <w:r w:rsidR="009F4E78">
        <w:rPr>
          <w:sz w:val="28"/>
          <w:szCs w:val="28"/>
        </w:rPr>
        <w:t xml:space="preserve">elnevezésű </w:t>
      </w:r>
      <w:r w:rsidR="00827634" w:rsidRPr="004E3F9C">
        <w:rPr>
          <w:sz w:val="28"/>
          <w:szCs w:val="28"/>
        </w:rPr>
        <w:t>terméküket</w:t>
      </w:r>
      <w:r w:rsidR="009F4E78">
        <w:rPr>
          <w:sz w:val="28"/>
          <w:szCs w:val="28"/>
        </w:rPr>
        <w:t xml:space="preserve">, </w:t>
      </w:r>
      <w:r w:rsidRPr="004E3F9C">
        <w:rPr>
          <w:sz w:val="28"/>
          <w:szCs w:val="28"/>
        </w:rPr>
        <w:t xml:space="preserve">és döbbenttel vettem tudomásul, hogy a román nyelvű </w:t>
      </w:r>
      <w:r w:rsidR="009F4E78">
        <w:rPr>
          <w:sz w:val="28"/>
          <w:szCs w:val="28"/>
        </w:rPr>
        <w:t xml:space="preserve">feliratok nem párosulnak azonos </w:t>
      </w:r>
      <w:r w:rsidRPr="004E3F9C">
        <w:rPr>
          <w:sz w:val="28"/>
          <w:szCs w:val="28"/>
        </w:rPr>
        <w:t>magyar nyelvű feliratokkal.</w:t>
      </w:r>
      <w:r w:rsidR="00D84793" w:rsidRPr="004E3F9C">
        <w:rPr>
          <w:sz w:val="28"/>
          <w:szCs w:val="28"/>
        </w:rPr>
        <w:t xml:space="preserve"> </w:t>
      </w:r>
      <w:r w:rsidR="009F4E78">
        <w:rPr>
          <w:sz w:val="28"/>
          <w:szCs w:val="28"/>
        </w:rPr>
        <w:t>A Vajkrém egy olyan termék, amelyet</w:t>
      </w:r>
      <w:r w:rsidRPr="004E3F9C">
        <w:rPr>
          <w:sz w:val="28"/>
          <w:szCs w:val="28"/>
        </w:rPr>
        <w:t xml:space="preserve"> leginkább a magyar konyhában</w:t>
      </w:r>
      <w:r w:rsidR="009F4E78">
        <w:rPr>
          <w:sz w:val="28"/>
          <w:szCs w:val="28"/>
        </w:rPr>
        <w:t xml:space="preserve"> használnak</w:t>
      </w:r>
      <w:r w:rsidRPr="004E3F9C">
        <w:rPr>
          <w:sz w:val="28"/>
          <w:szCs w:val="28"/>
        </w:rPr>
        <w:t>, ezért úgy gondolom, hogy a romániai piacon is a fo</w:t>
      </w:r>
      <w:r w:rsidR="009F4E78">
        <w:rPr>
          <w:sz w:val="28"/>
          <w:szCs w:val="28"/>
        </w:rPr>
        <w:t>gyató</w:t>
      </w:r>
      <w:r w:rsidRPr="004E3F9C">
        <w:rPr>
          <w:sz w:val="28"/>
          <w:szCs w:val="28"/>
        </w:rPr>
        <w:t xml:space="preserve">k jelentős része magyar </w:t>
      </w:r>
      <w:r w:rsidR="009F4E78">
        <w:rPr>
          <w:sz w:val="28"/>
          <w:szCs w:val="28"/>
        </w:rPr>
        <w:t>anyanyelvű</w:t>
      </w:r>
      <w:r w:rsidRPr="004E3F9C">
        <w:rPr>
          <w:sz w:val="28"/>
          <w:szCs w:val="28"/>
        </w:rPr>
        <w:t xml:space="preserve">, bár </w:t>
      </w:r>
      <w:r w:rsidR="009F4E78">
        <w:rPr>
          <w:sz w:val="28"/>
          <w:szCs w:val="28"/>
        </w:rPr>
        <w:t>ezt</w:t>
      </w:r>
      <w:r w:rsidRPr="004E3F9C">
        <w:rPr>
          <w:sz w:val="28"/>
          <w:szCs w:val="28"/>
        </w:rPr>
        <w:t xml:space="preserve"> </w:t>
      </w:r>
      <w:r w:rsidR="009F4E78">
        <w:rPr>
          <w:sz w:val="28"/>
          <w:szCs w:val="28"/>
        </w:rPr>
        <w:t>pontos statisztikai adatokkal nem tudom alátámasztani</w:t>
      </w:r>
      <w:r w:rsidRPr="004E3F9C">
        <w:rPr>
          <w:sz w:val="28"/>
          <w:szCs w:val="28"/>
        </w:rPr>
        <w:t xml:space="preserve">. </w:t>
      </w:r>
    </w:p>
    <w:p w:rsidR="00FC1C7B" w:rsidRPr="004E3F9C" w:rsidRDefault="009F4E78" w:rsidP="00D84793">
      <w:pPr>
        <w:ind w:firstLine="708"/>
        <w:rPr>
          <w:sz w:val="28"/>
          <w:szCs w:val="28"/>
        </w:rPr>
      </w:pPr>
      <w:r>
        <w:rPr>
          <w:sz w:val="28"/>
          <w:szCs w:val="28"/>
        </w:rPr>
        <w:t>Számomra teljesen érthetetlen</w:t>
      </w:r>
      <w:r w:rsidR="00FC1C7B" w:rsidRPr="004E3F9C">
        <w:rPr>
          <w:sz w:val="28"/>
          <w:szCs w:val="28"/>
        </w:rPr>
        <w:t xml:space="preserve">, hogy Önök miért nem </w:t>
      </w:r>
      <w:r w:rsidR="00827634" w:rsidRPr="004E3F9C">
        <w:rPr>
          <w:sz w:val="28"/>
          <w:szCs w:val="28"/>
        </w:rPr>
        <w:t>biztosítanak</w:t>
      </w:r>
      <w:r>
        <w:rPr>
          <w:sz w:val="28"/>
          <w:szCs w:val="28"/>
        </w:rPr>
        <w:t xml:space="preserve"> kétnyelvű termékleírást</w:t>
      </w:r>
      <w:r w:rsidR="00FC1C7B" w:rsidRPr="004E3F9C">
        <w:rPr>
          <w:sz w:val="28"/>
          <w:szCs w:val="28"/>
        </w:rPr>
        <w:t xml:space="preserve"> a termékeken. Minden esetre addig, amíg nem jelennek me</w:t>
      </w:r>
      <w:r>
        <w:rPr>
          <w:sz w:val="28"/>
          <w:szCs w:val="28"/>
        </w:rPr>
        <w:t>g a magyar nyelvű feliratok is az Önök termékein, nem fogom azokat megvásárolni</w:t>
      </w:r>
      <w:r w:rsidR="00FC1C7B" w:rsidRPr="004E3F9C">
        <w:rPr>
          <w:sz w:val="28"/>
          <w:szCs w:val="28"/>
        </w:rPr>
        <w:t xml:space="preserve">, és erre felhívom a többi fogyasztó figyelmét is. </w:t>
      </w:r>
    </w:p>
    <w:p w:rsidR="004E3F9C" w:rsidRPr="004E3F9C" w:rsidRDefault="004E3F9C" w:rsidP="004E3F9C">
      <w:pPr>
        <w:ind w:firstLine="708"/>
        <w:jc w:val="both"/>
        <w:rPr>
          <w:sz w:val="28"/>
          <w:szCs w:val="28"/>
        </w:rPr>
      </w:pPr>
      <w:r w:rsidRPr="004E3F9C">
        <w:rPr>
          <w:sz w:val="28"/>
          <w:szCs w:val="28"/>
        </w:rPr>
        <w:t xml:space="preserve">Európában a kétnyelvűség egy normális es elfogadott gyakorlat. </w:t>
      </w:r>
      <w:r w:rsidR="00E812DB" w:rsidRPr="004E3F9C">
        <w:rPr>
          <w:sz w:val="28"/>
          <w:szCs w:val="28"/>
        </w:rPr>
        <w:t>Í</w:t>
      </w:r>
      <w:r w:rsidR="00E812DB">
        <w:rPr>
          <w:sz w:val="28"/>
          <w:szCs w:val="28"/>
        </w:rPr>
        <w:t xml:space="preserve">gy a </w:t>
      </w:r>
      <w:proofErr w:type="spellStart"/>
      <w:r w:rsidR="00E812DB">
        <w:rPr>
          <w:sz w:val="28"/>
          <w:szCs w:val="28"/>
        </w:rPr>
        <w:t>b</w:t>
      </w:r>
      <w:r w:rsidRPr="004E3F9C">
        <w:rPr>
          <w:sz w:val="28"/>
          <w:szCs w:val="28"/>
        </w:rPr>
        <w:t>enelux</w:t>
      </w:r>
      <w:r w:rsidR="00E812DB">
        <w:rPr>
          <w:sz w:val="28"/>
          <w:szCs w:val="28"/>
        </w:rPr>
        <w:t>i</w:t>
      </w:r>
      <w:proofErr w:type="spellEnd"/>
      <w:r w:rsidR="00E812DB">
        <w:rPr>
          <w:sz w:val="28"/>
          <w:szCs w:val="28"/>
        </w:rPr>
        <w:t xml:space="preserve"> fogyasztó számá</w:t>
      </w:r>
      <w:r w:rsidRPr="004E3F9C">
        <w:rPr>
          <w:sz w:val="28"/>
          <w:szCs w:val="28"/>
        </w:rPr>
        <w:t>ra természetes az</w:t>
      </w:r>
      <w:r w:rsidR="00E812DB">
        <w:rPr>
          <w:sz w:val="28"/>
          <w:szCs w:val="28"/>
        </w:rPr>
        <w:t>, hogy a francia vagy né</w:t>
      </w:r>
      <w:r w:rsidRPr="004E3F9C">
        <w:rPr>
          <w:sz w:val="28"/>
          <w:szCs w:val="28"/>
        </w:rPr>
        <w:t>met nyelvű kisebbség nyelve is fel van tűntetve a termékeken</w:t>
      </w:r>
      <w:r w:rsidR="00E812DB">
        <w:rPr>
          <w:sz w:val="28"/>
          <w:szCs w:val="28"/>
        </w:rPr>
        <w:t xml:space="preserve"> a holland mellett. Ráadásul sok r</w:t>
      </w:r>
      <w:r w:rsidRPr="004E3F9C">
        <w:rPr>
          <w:sz w:val="28"/>
          <w:szCs w:val="28"/>
        </w:rPr>
        <w:t xml:space="preserve">omániai gyártó </w:t>
      </w:r>
      <w:r w:rsidR="00E812DB">
        <w:rPr>
          <w:sz w:val="28"/>
          <w:szCs w:val="28"/>
        </w:rPr>
        <w:t>számára</w:t>
      </w:r>
      <w:r w:rsidRPr="004E3F9C">
        <w:rPr>
          <w:sz w:val="28"/>
          <w:szCs w:val="28"/>
        </w:rPr>
        <w:t xml:space="preserve"> is természetes a kétnyelvű feliratok használata.</w:t>
      </w:r>
    </w:p>
    <w:p w:rsidR="00FC1C7B" w:rsidRPr="004E3F9C" w:rsidRDefault="008B4B68" w:rsidP="0082763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Örömömre szolgál, hogy</w:t>
      </w:r>
      <w:r w:rsidR="00FC1C7B" w:rsidRPr="004E3F9C">
        <w:rPr>
          <w:sz w:val="28"/>
          <w:szCs w:val="28"/>
        </w:rPr>
        <w:t xml:space="preserve"> vannak üzletek és kereskedők, ahol  hasonló termékeket magyar ny</w:t>
      </w:r>
      <w:r>
        <w:rPr>
          <w:sz w:val="28"/>
          <w:szCs w:val="28"/>
        </w:rPr>
        <w:t>elvű felirattal is forgalmaznak</w:t>
      </w:r>
      <w:r w:rsidR="000B1231" w:rsidRPr="004E3F9C">
        <w:rPr>
          <w:sz w:val="28"/>
          <w:szCs w:val="28"/>
        </w:rPr>
        <w:t xml:space="preserve">, </w:t>
      </w:r>
      <w:r w:rsidR="009E0B29" w:rsidRPr="004E3F9C">
        <w:rPr>
          <w:sz w:val="28"/>
          <w:szCs w:val="28"/>
        </w:rPr>
        <w:t xml:space="preserve">ráadásul </w:t>
      </w:r>
      <w:r w:rsidR="004E3F9C" w:rsidRPr="004E3F9C">
        <w:rPr>
          <w:sz w:val="28"/>
          <w:szCs w:val="28"/>
        </w:rPr>
        <w:t>o</w:t>
      </w:r>
      <w:r w:rsidR="000B1231" w:rsidRPr="004E3F9C">
        <w:rPr>
          <w:sz w:val="28"/>
          <w:szCs w:val="28"/>
        </w:rPr>
        <w:t xml:space="preserve">lcsóbban is. </w:t>
      </w:r>
      <w:r w:rsidR="00827634" w:rsidRPr="004E3F9C">
        <w:rPr>
          <w:sz w:val="28"/>
          <w:szCs w:val="28"/>
        </w:rPr>
        <w:t xml:space="preserve"> </w:t>
      </w:r>
      <w:r>
        <w:rPr>
          <w:sz w:val="28"/>
          <w:szCs w:val="28"/>
        </w:rPr>
        <w:t>Kérem, válaszolják meg azt a kérdést, hogy</w:t>
      </w:r>
      <w:r w:rsidR="00FC1C7B" w:rsidRPr="004E3F9C">
        <w:rPr>
          <w:sz w:val="28"/>
          <w:szCs w:val="28"/>
        </w:rPr>
        <w:t xml:space="preserve"> miért mellőzik a termékeken a magyar feliratot, illetve, hogy szándékukban áll-e változtatni ezen. </w:t>
      </w:r>
    </w:p>
    <w:p w:rsidR="00FC1C7B" w:rsidRPr="004E3F9C" w:rsidRDefault="00FC1C7B" w:rsidP="00FC1C7B">
      <w:pPr>
        <w:rPr>
          <w:sz w:val="28"/>
          <w:szCs w:val="28"/>
        </w:rPr>
      </w:pPr>
      <w:r w:rsidRPr="004E3F9C">
        <w:rPr>
          <w:sz w:val="28"/>
          <w:szCs w:val="28"/>
        </w:rPr>
        <w:t>Tisztelettel,</w:t>
      </w:r>
    </w:p>
    <w:p w:rsidR="00FC1C7B" w:rsidRPr="004E3F9C" w:rsidRDefault="00FC1C7B" w:rsidP="00FC1C7B">
      <w:pPr>
        <w:spacing w:after="0" w:line="240" w:lineRule="auto"/>
        <w:rPr>
          <w:sz w:val="28"/>
          <w:szCs w:val="28"/>
        </w:rPr>
      </w:pPr>
      <w:r w:rsidRPr="004E3F9C">
        <w:rPr>
          <w:sz w:val="28"/>
          <w:szCs w:val="28"/>
        </w:rPr>
        <w:t>Balogh Iringó</w:t>
      </w:r>
    </w:p>
    <w:p w:rsidR="00FC1C7B" w:rsidRPr="004E3F9C" w:rsidRDefault="004E3F9C" w:rsidP="00FC1C7B">
      <w:pPr>
        <w:spacing w:after="0" w:line="240" w:lineRule="auto"/>
        <w:rPr>
          <w:sz w:val="28"/>
          <w:szCs w:val="28"/>
        </w:rPr>
      </w:pPr>
      <w:r w:rsidRPr="004E3F9C">
        <w:rPr>
          <w:sz w:val="28"/>
          <w:szCs w:val="28"/>
        </w:rPr>
        <w:t xml:space="preserve">Európai </w:t>
      </w:r>
      <w:r w:rsidR="00FC1C7B" w:rsidRPr="004E3F9C">
        <w:rPr>
          <w:sz w:val="28"/>
          <w:szCs w:val="28"/>
        </w:rPr>
        <w:t>Fogyasztó</w:t>
      </w:r>
    </w:p>
    <w:p w:rsidR="00FC1C7B" w:rsidRPr="004E3F9C" w:rsidRDefault="00FC1C7B" w:rsidP="00FC1C7B">
      <w:pPr>
        <w:spacing w:after="0" w:line="240" w:lineRule="auto"/>
        <w:rPr>
          <w:sz w:val="28"/>
          <w:szCs w:val="28"/>
        </w:rPr>
      </w:pPr>
    </w:p>
    <w:p w:rsidR="00FC1C7B" w:rsidRPr="004E3F9C" w:rsidRDefault="00FC1C7B" w:rsidP="00FC1C7B">
      <w:pPr>
        <w:spacing w:after="0" w:line="240" w:lineRule="auto"/>
        <w:rPr>
          <w:sz w:val="28"/>
          <w:szCs w:val="28"/>
        </w:rPr>
      </w:pPr>
      <w:r w:rsidRPr="004E3F9C">
        <w:rPr>
          <w:sz w:val="28"/>
          <w:szCs w:val="28"/>
        </w:rPr>
        <w:t>SZŐLŐ UTCA 97/J</w:t>
      </w:r>
    </w:p>
    <w:p w:rsidR="00FC1C7B" w:rsidRPr="004E3F9C" w:rsidRDefault="00FC1C7B" w:rsidP="00FC1C7B">
      <w:pPr>
        <w:spacing w:after="0" w:line="240" w:lineRule="auto"/>
        <w:rPr>
          <w:sz w:val="28"/>
          <w:szCs w:val="28"/>
        </w:rPr>
      </w:pPr>
      <w:r w:rsidRPr="004E3F9C">
        <w:rPr>
          <w:sz w:val="28"/>
          <w:szCs w:val="28"/>
        </w:rPr>
        <w:t>RO- 407505 TORDASZENTLÁSZLÓ</w:t>
      </w:r>
    </w:p>
    <w:p w:rsidR="00B86B34" w:rsidRDefault="00B86B34"/>
    <w:tbl>
      <w:tblPr>
        <w:tblStyle w:val="Tabelraster"/>
        <w:tblW w:w="0" w:type="auto"/>
        <w:tblLook w:val="04A0"/>
      </w:tblPr>
      <w:tblGrid>
        <w:gridCol w:w="9212"/>
      </w:tblGrid>
      <w:tr w:rsidR="00B86B34" w:rsidRPr="0041445F" w:rsidTr="0063098E">
        <w:tc>
          <w:tcPr>
            <w:tcW w:w="9212" w:type="dxa"/>
          </w:tcPr>
          <w:p w:rsidR="00B86B34" w:rsidRPr="0041445F" w:rsidRDefault="00B86B34" w:rsidP="0063098E">
            <w:r>
              <w:rPr>
                <w:b/>
              </w:rPr>
              <w:t xml:space="preserve">1 </w:t>
            </w:r>
            <w:r w:rsidR="00523403">
              <w:rPr>
                <w:b/>
              </w:rPr>
              <w:t>Ábra Háromnyelvűség a</w:t>
            </w:r>
            <w:r w:rsidRPr="0041445F">
              <w:rPr>
                <w:b/>
              </w:rPr>
              <w:t xml:space="preserve"> </w:t>
            </w:r>
            <w:proofErr w:type="spellStart"/>
            <w:r w:rsidRPr="0041445F">
              <w:rPr>
                <w:b/>
              </w:rPr>
              <w:t>Beneluxban</w:t>
            </w:r>
            <w:proofErr w:type="spellEnd"/>
            <w:r w:rsidR="00523403">
              <w:t xml:space="preserve">. A </w:t>
            </w:r>
            <w:proofErr w:type="spellStart"/>
            <w:r w:rsidR="00523403">
              <w:t>B</w:t>
            </w:r>
            <w:r w:rsidRPr="0041445F">
              <w:t>eneluxban</w:t>
            </w:r>
            <w:proofErr w:type="spellEnd"/>
            <w:r w:rsidRPr="0041445F">
              <w:t xml:space="preserve"> természetes a</w:t>
            </w:r>
            <w:r>
              <w:t xml:space="preserve"> </w:t>
            </w:r>
            <w:r w:rsidR="00523403">
              <w:t>francia és n</w:t>
            </w:r>
            <w:r w:rsidRPr="0041445F">
              <w:t>émet kisebbségi nyelv feltüntetése</w:t>
            </w:r>
            <w:r w:rsidR="00523403">
              <w:t xml:space="preserve"> a holland mellett</w:t>
            </w:r>
            <w:r w:rsidRPr="0041445F">
              <w:t>, az egynyelvű termékek gyakorlatilag kivételt alkotnak.</w:t>
            </w:r>
          </w:p>
        </w:tc>
      </w:tr>
      <w:tr w:rsidR="00B86B34" w:rsidRPr="0041445F" w:rsidTr="0063098E">
        <w:tc>
          <w:tcPr>
            <w:tcW w:w="9212" w:type="dxa"/>
          </w:tcPr>
          <w:p w:rsidR="00B86B34" w:rsidRPr="0041445F" w:rsidRDefault="00B86B34" w:rsidP="0063098E">
            <w:r w:rsidRPr="0041445F">
              <w:rPr>
                <w:noProof/>
                <w:lang w:val="nl-NL" w:eastAsia="nl-NL"/>
              </w:rPr>
              <w:drawing>
                <wp:inline distT="0" distB="0" distL="0" distR="0">
                  <wp:extent cx="4907005" cy="3708145"/>
                  <wp:effectExtent l="19050" t="0" r="7895" b="0"/>
                  <wp:docPr id="3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997" cy="370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B34" w:rsidRPr="0041445F" w:rsidRDefault="00B86B34" w:rsidP="0063098E">
            <w:r w:rsidRPr="0041445F">
              <w:rPr>
                <w:noProof/>
                <w:lang w:val="nl-NL" w:eastAsia="nl-NL"/>
              </w:rPr>
              <w:drawing>
                <wp:inline distT="0" distB="0" distL="0" distR="0">
                  <wp:extent cx="4906633" cy="3994030"/>
                  <wp:effectExtent l="19050" t="0" r="8267" b="0"/>
                  <wp:docPr id="4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482" cy="4001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793" w:rsidRDefault="00D84793"/>
    <w:p w:rsidR="00D84793" w:rsidRDefault="00D84793">
      <w:r>
        <w:br w:type="page"/>
      </w:r>
    </w:p>
    <w:tbl>
      <w:tblPr>
        <w:tblStyle w:val="Tabelraster"/>
        <w:tblW w:w="0" w:type="auto"/>
        <w:tblLook w:val="04A0"/>
      </w:tblPr>
      <w:tblGrid>
        <w:gridCol w:w="9212"/>
      </w:tblGrid>
      <w:tr w:rsidR="00D84793" w:rsidTr="00D84793">
        <w:tc>
          <w:tcPr>
            <w:tcW w:w="9212" w:type="dxa"/>
          </w:tcPr>
          <w:p w:rsidR="00D84793" w:rsidRDefault="00D84793">
            <w:r>
              <w:lastRenderedPageBreak/>
              <w:t xml:space="preserve">2. Ábra A vajkrém névvel egyértelműen a magyar </w:t>
            </w:r>
            <w:r w:rsidR="00827634">
              <w:t>közönséget</w:t>
            </w:r>
            <w:r>
              <w:t xml:space="preserve"> célozzák meg</w:t>
            </w:r>
            <w:r w:rsidR="00523403">
              <w:t>,</w:t>
            </w:r>
            <w:r>
              <w:t xml:space="preserve"> ennek ellenére a termék nevén kívül egy magyar </w:t>
            </w:r>
            <w:r w:rsidR="00523403">
              <w:t>betű sem található a csomagoláson</w:t>
            </w:r>
            <w:r>
              <w:t xml:space="preserve">. </w:t>
            </w:r>
          </w:p>
        </w:tc>
      </w:tr>
      <w:tr w:rsidR="00D84793" w:rsidTr="00D84793">
        <w:tc>
          <w:tcPr>
            <w:tcW w:w="9212" w:type="dxa"/>
          </w:tcPr>
          <w:p w:rsidR="00D84793" w:rsidRDefault="00503A88">
            <w:r w:rsidRPr="00503A8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51.05pt;margin-top:93.9pt;width:180.65pt;height:64.3pt;z-index:251660288;mso-width-percent:400;mso-height-percent:200;mso-position-horizontal-relative:text;mso-position-vertical-relative:text;mso-width-percent:400;mso-height-percent:200;mso-width-relative:margin;mso-height-relative:margin">
                  <v:textbox style="mso-fit-shape-to-text:t">
                    <w:txbxContent>
                      <w:p w:rsidR="00827634" w:rsidRPr="00827634" w:rsidRDefault="00827634">
                        <w:pPr>
                          <w:rPr>
                            <w:lang w:val="en-US"/>
                          </w:rPr>
                        </w:pPr>
                        <w:proofErr w:type="spellStart"/>
                        <w:r w:rsidRPr="00827634">
                          <w:rPr>
                            <w:lang w:val="en-US"/>
                          </w:rPr>
                          <w:t>Miért</w:t>
                        </w:r>
                        <w:proofErr w:type="spellEnd"/>
                        <w:r w:rsidRPr="00827634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27634">
                          <w:rPr>
                            <w:lang w:val="en-US"/>
                          </w:rPr>
                          <w:t>nem</w:t>
                        </w:r>
                        <w:proofErr w:type="spellEnd"/>
                        <w:r w:rsidRPr="00827634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27634">
                          <w:rPr>
                            <w:lang w:val="en-US"/>
                          </w:rPr>
                          <w:t>lehet</w:t>
                        </w:r>
                        <w:proofErr w:type="spellEnd"/>
                        <w:r w:rsidRPr="00827634">
                          <w:rPr>
                            <w:lang w:val="en-US"/>
                          </w:rPr>
                          <w:t xml:space="preserve"> </w:t>
                        </w:r>
                        <w:r w:rsidR="00523403">
                          <w:t xml:space="preserve">az összetevőket </w:t>
                        </w:r>
                        <w:r>
                          <w:t xml:space="preserve">és a gyártó adatait magyarul is feltüntetni ?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nl-NL" w:eastAsia="nl-NL"/>
              </w:rPr>
              <w:pict>
                <v:rect id="_x0000_s1030" style="position:absolute;margin-left:297.1pt;margin-top:340.6pt;width:103.8pt;height:67.5pt;z-index:251664384;mso-position-horizontal-relative:text;mso-position-vertical-relative:text" strokecolor="red" strokeweight="4pt">
                  <v:fill opacity="0"/>
                </v:rect>
              </w:pict>
            </w:r>
            <w:r>
              <w:rPr>
                <w:noProof/>
                <w:lang w:val="nl-NL" w:eastAsia="nl-NL"/>
              </w:rPr>
              <w:pict>
                <v:rect id="_x0000_s1029" style="position:absolute;margin-left:73pt;margin-top:345pt;width:103.8pt;height:46.75pt;z-index:251663360;mso-position-horizontal-relative:text;mso-position-vertical-relative:text" strokecolor="red" strokeweight="4pt">
                  <v:fill opacity="0"/>
                </v:rect>
              </w:pict>
            </w:r>
            <w:r>
              <w:rPr>
                <w:noProof/>
                <w:lang w:val="nl-NL" w:eastAsia="nl-NL"/>
              </w:rPr>
              <w:pict>
                <v:rect id="_x0000_s1028" style="position:absolute;margin-left:25.45pt;margin-top:47.15pt;width:103.8pt;height:46.75pt;z-index:251662336;mso-position-horizontal-relative:text;mso-position-vertical-relative:text" strokecolor="#00b050" strokeweight="4pt">
                  <v:fill opacity="0"/>
                </v:rect>
              </w:pict>
            </w:r>
            <w:r>
              <w:rPr>
                <w:noProof/>
                <w:lang w:val="nl-NL" w:eastAsia="nl-NL"/>
              </w:rPr>
              <w:pict>
                <v:rect id="_x0000_s1027" style="position:absolute;margin-left:28.25pt;margin-top:101.85pt;width:174.85pt;height:71.1pt;z-index:251661312;mso-position-horizontal-relative:text;mso-position-vertical-relative:text" strokecolor="#00b050" strokeweight="4pt">
                  <v:fill opacity="0"/>
                </v:rect>
              </w:pict>
            </w:r>
            <w:r w:rsidR="00D84793">
              <w:rPr>
                <w:noProof/>
                <w:lang w:val="nl-NL" w:eastAsia="nl-NL"/>
              </w:rPr>
              <w:drawing>
                <wp:inline distT="0" distB="0" distL="0" distR="0">
                  <wp:extent cx="2884766" cy="3224150"/>
                  <wp:effectExtent l="19050" t="0" r="0" b="0"/>
                  <wp:docPr id="9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17" cy="322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793">
              <w:rPr>
                <w:noProof/>
                <w:lang w:val="nl-NL" w:eastAsia="nl-NL"/>
              </w:rPr>
              <w:drawing>
                <wp:inline distT="0" distB="0" distL="0" distR="0">
                  <wp:extent cx="2819152" cy="2470068"/>
                  <wp:effectExtent l="19050" t="0" r="248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970" cy="246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793">
              <w:rPr>
                <w:noProof/>
                <w:lang w:val="nl-NL" w:eastAsia="nl-NL"/>
              </w:rPr>
              <w:drawing>
                <wp:inline distT="0" distB="0" distL="0" distR="0">
                  <wp:extent cx="2741963" cy="2392878"/>
                  <wp:effectExtent l="19050" t="0" r="1237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998" cy="239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7B0" w:rsidRDefault="009507B0"/>
    <w:sectPr w:rsidR="009507B0" w:rsidSect="00950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1C7B"/>
    <w:rsid w:val="00073A48"/>
    <w:rsid w:val="000A6839"/>
    <w:rsid w:val="000B1231"/>
    <w:rsid w:val="001901DB"/>
    <w:rsid w:val="001950EB"/>
    <w:rsid w:val="00297EE4"/>
    <w:rsid w:val="004E3F9C"/>
    <w:rsid w:val="00503A88"/>
    <w:rsid w:val="00523403"/>
    <w:rsid w:val="005818DB"/>
    <w:rsid w:val="0065746E"/>
    <w:rsid w:val="00702902"/>
    <w:rsid w:val="00827634"/>
    <w:rsid w:val="008B4B68"/>
    <w:rsid w:val="008E7966"/>
    <w:rsid w:val="009507B0"/>
    <w:rsid w:val="009E0B29"/>
    <w:rsid w:val="009F4E78"/>
    <w:rsid w:val="00A2115D"/>
    <w:rsid w:val="00B86B34"/>
    <w:rsid w:val="00BE7F4C"/>
    <w:rsid w:val="00C30237"/>
    <w:rsid w:val="00C5022B"/>
    <w:rsid w:val="00D84793"/>
    <w:rsid w:val="00DD5A53"/>
    <w:rsid w:val="00DE2DBC"/>
    <w:rsid w:val="00E812DB"/>
    <w:rsid w:val="00E975BC"/>
    <w:rsid w:val="00F55CCB"/>
    <w:rsid w:val="00FC1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1C7B"/>
    <w:rPr>
      <w:lang w:val="hu-HU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86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8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6B34"/>
    <w:rPr>
      <w:rFonts w:ascii="Tahoma" w:hAnsi="Tahoma" w:cs="Tahoma"/>
      <w:sz w:val="16"/>
      <w:szCs w:val="16"/>
      <w:lang w:val="hu-HU"/>
    </w:rPr>
  </w:style>
  <w:style w:type="paragraph" w:styleId="Geenafstand">
    <w:name w:val="No Spacing"/>
    <w:uiPriority w:val="1"/>
    <w:qFormat/>
    <w:rsid w:val="004E3F9C"/>
    <w:pPr>
      <w:spacing w:after="0" w:line="240" w:lineRule="auto"/>
    </w:pPr>
    <w:rPr>
      <w:lang w:val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2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</dc:creator>
  <cp:keywords/>
  <dc:description/>
  <cp:lastModifiedBy>Gabor</cp:lastModifiedBy>
  <cp:revision>14</cp:revision>
  <dcterms:created xsi:type="dcterms:W3CDTF">2013-01-12T18:50:00Z</dcterms:created>
  <dcterms:modified xsi:type="dcterms:W3CDTF">2013-01-21T14:21:00Z</dcterms:modified>
</cp:coreProperties>
</file>